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54094">
      <w:r>
        <w:t xml:space="preserve">The department of economics </w:t>
      </w:r>
      <w:proofErr w:type="spellStart"/>
      <w:r>
        <w:t>organised</w:t>
      </w:r>
      <w:proofErr w:type="spellEnd"/>
      <w:r>
        <w:t xml:space="preserve"> several activities and competitions during the academic year 2017-18. Events conducted by FIRE this year were the Ice Breaker, Anything Economics, </w:t>
      </w:r>
      <w:proofErr w:type="spellStart"/>
      <w:r>
        <w:t>Raddhi</w:t>
      </w:r>
      <w:proofErr w:type="spellEnd"/>
      <w:r>
        <w:t xml:space="preserve"> Campaign, </w:t>
      </w:r>
      <w:proofErr w:type="gramStart"/>
      <w:r>
        <w:t>Know</w:t>
      </w:r>
      <w:proofErr w:type="gramEnd"/>
      <w:r>
        <w:t xml:space="preserve"> Your Economy Test held by the Scientific Research Association for Economics and Finance-Chennai and a general debate. All the events saw participation not just from economics students but from students of different streams. Apart from all these activities, the co-</w:t>
      </w:r>
      <w:proofErr w:type="spellStart"/>
      <w:r>
        <w:t>ordinators</w:t>
      </w:r>
      <w:proofErr w:type="spellEnd"/>
      <w:r>
        <w:t xml:space="preserve"> also conducted</w:t>
      </w:r>
      <w:proofErr w:type="gramStart"/>
      <w:r>
        <w:t>  classroom</w:t>
      </w:r>
      <w:proofErr w:type="gramEnd"/>
      <w:r>
        <w:t xml:space="preserve"> activities like quizzes, economics charades etc. Also, the third year students, in collaboration with the department of Public Administration, visited a model village to know more about practical problems dealing with economic aspects. The team of FIRE included students from all the three years of economics effectively managing these activities.</w:t>
      </w:r>
    </w:p>
    <w:p w:rsidR="00F54094" w:rsidRDefault="00F54094">
      <w:pPr>
        <w:rPr>
          <w:noProof/>
        </w:rPr>
      </w:pPr>
    </w:p>
    <w:p w:rsidR="00F54094" w:rsidRDefault="00F54094">
      <w:r>
        <w:rPr>
          <w:noProof/>
        </w:rPr>
        <w:drawing>
          <wp:inline distT="0" distB="0" distL="0" distR="0">
            <wp:extent cx="5943600" cy="3962400"/>
            <wp:effectExtent l="19050" t="0" r="0" b="0"/>
            <wp:docPr id="1" name="Picture 1" descr="C:\Users\admin\AppData\Local\Microsoft\Windows\INetCache\Content.Word\IMG_8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IMG_83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4094" w:rsidRPr="00F54094" w:rsidRDefault="00F54094" w:rsidP="00F54094"/>
    <w:p w:rsidR="00F54094" w:rsidRDefault="00F54094" w:rsidP="00F54094">
      <w:r>
        <w:rPr>
          <w:noProof/>
        </w:rPr>
        <w:lastRenderedPageBreak/>
        <w:drawing>
          <wp:inline distT="0" distB="0" distL="0" distR="0">
            <wp:extent cx="5943600" cy="4457700"/>
            <wp:effectExtent l="19050" t="0" r="0" b="0"/>
            <wp:docPr id="4" name="Picture 4" descr="C:\Users\admin\AppData\Local\Temp\IMG_20170809_143309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Temp\IMG_20170809_143309_HD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4094" w:rsidRDefault="00F54094" w:rsidP="00F54094"/>
    <w:p w:rsidR="00F54094" w:rsidRPr="00F54094" w:rsidRDefault="00F54094" w:rsidP="00F54094">
      <w:r>
        <w:rPr>
          <w:noProof/>
        </w:rPr>
        <w:lastRenderedPageBreak/>
        <w:drawing>
          <wp:inline distT="0" distB="0" distL="0" distR="0">
            <wp:extent cx="5943600" cy="7926451"/>
            <wp:effectExtent l="19050" t="0" r="0" b="0"/>
            <wp:docPr id="5" name="Picture 5" descr="C:\Users\admin\AppData\Local\Temp\IMG-20180306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AppData\Local\Temp\IMG-20180306-WA003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6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54094" w:rsidRPr="00F54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>
    <w:useFELayout/>
  </w:compat>
  <w:rsids>
    <w:rsidRoot w:val="00F54094"/>
    <w:rsid w:val="00F54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40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0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2019-08-02T09:39:00Z</dcterms:created>
  <dcterms:modified xsi:type="dcterms:W3CDTF">2019-08-02T09:41:00Z</dcterms:modified>
</cp:coreProperties>
</file>